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ind w:left="-270" w:right="-27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8"/>
          <w:szCs w:val="28"/>
          <w:rtl w:val="0"/>
        </w:rPr>
        <w:t xml:space="preserve">MATĪSA KAŽAS FILMA “KINO UN MĒS”</w:t>
      </w:r>
      <w:r w:rsidDel="00000000" w:rsidR="00000000" w:rsidRPr="00000000">
        <w:rPr>
          <w:rtl w:val="0"/>
        </w:rPr>
      </w:r>
    </w:p>
    <w:p w:rsidR="00000000" w:rsidDel="00000000" w:rsidP="00000000" w:rsidRDefault="00000000" w:rsidRPr="00000000" w14:paraId="00000002">
      <w:pPr>
        <w:spacing w:line="276" w:lineRule="auto"/>
        <w:ind w:left="-270" w:right="-27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MĀCĪBU PALĪGMATERIĀLI SKOLOTĀJIEM</w:t>
      </w:r>
      <w:r w:rsidDel="00000000" w:rsidR="00000000" w:rsidRPr="00000000">
        <w:rPr>
          <w:rtl w:val="0"/>
        </w:rPr>
      </w:r>
    </w:p>
    <w:p w:rsidR="00000000" w:rsidDel="00000000" w:rsidP="00000000" w:rsidRDefault="00000000" w:rsidRPr="00000000" w14:paraId="00000003">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Auditorija:</w:t>
      </w:r>
      <w:r w:rsidDel="00000000" w:rsidR="00000000" w:rsidRPr="00000000">
        <w:rPr>
          <w:rFonts w:ascii="Times New Roman" w:cs="Times New Roman" w:eastAsia="Times New Roman" w:hAnsi="Times New Roman"/>
          <w:sz w:val="22"/>
          <w:szCs w:val="22"/>
          <w:rtl w:val="0"/>
        </w:rPr>
        <w:t xml:space="preserve"> 7.–9. klase</w:t>
      </w:r>
    </w:p>
    <w:p w:rsidR="00000000" w:rsidDel="00000000" w:rsidP="00000000" w:rsidRDefault="00000000" w:rsidRPr="00000000" w14:paraId="00000005">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literatūra, kultūra un māksla</w:t>
      </w:r>
    </w:p>
    <w:p w:rsidR="00000000" w:rsidDel="00000000" w:rsidP="00000000" w:rsidRDefault="00000000" w:rsidRPr="00000000" w14:paraId="00000006">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“Rīgas kinostudija”, kino vēsture, filmu uzņemšana</w:t>
      </w:r>
    </w:p>
    <w:p w:rsidR="00000000" w:rsidDel="00000000" w:rsidP="00000000" w:rsidRDefault="00000000" w:rsidRPr="00000000" w14:paraId="00000007">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8">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Saturs</w:t>
      </w:r>
    </w:p>
    <w:p w:rsidR="00000000" w:rsidDel="00000000" w:rsidP="00000000" w:rsidRDefault="00000000" w:rsidRPr="00000000" w14:paraId="00000009">
      <w:pPr>
        <w:numPr>
          <w:ilvl w:val="0"/>
          <w:numId w:val="3"/>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Filmas apraksts;</w:t>
      </w:r>
    </w:p>
    <w:p w:rsidR="00000000" w:rsidDel="00000000" w:rsidP="00000000" w:rsidRDefault="00000000" w:rsidRPr="00000000" w14:paraId="0000000A">
      <w:pPr>
        <w:numPr>
          <w:ilvl w:val="0"/>
          <w:numId w:val="3"/>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Uzdevumi.</w:t>
      </w:r>
    </w:p>
    <w:p w:rsidR="00000000" w:rsidDel="00000000" w:rsidP="00000000" w:rsidRDefault="00000000" w:rsidRPr="00000000" w14:paraId="0000000B">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C">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Filmas apraksts</w:t>
      </w:r>
    </w:p>
    <w:p w:rsidR="00000000" w:rsidDel="00000000" w:rsidP="00000000" w:rsidRDefault="00000000" w:rsidRPr="00000000" w14:paraId="0000000D">
      <w:pPr>
        <w:spacing w:after="280"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Trīs aktieri – Andris Keišs, Jānis Skutelis un Egons Dombrovskis – atveido režisorus, operatorus, scenāristus, kritiķus, bet visvairāk – aktierus, iejūtoties trīs latviešu filmu ("Ezera sonāte", "Mērnieku laiki" un "Dubultslazds") varoņu lomās. Šī filma ir pandēmijas laikā radīts eksperiments, jo tā ir uzņemta vienā kadrā, un vienlaikus filma ir godpilna un arī humora pilna atzīšanās apbrīnā “Rīgas kinostudijā” tapušajai latviešu kino klasikai. Filmizrāde piedāvā kuriozus no uzņemšanas laukumiem, mākslas padomes sēdēm, ieskatu vēstures lappusēs un kino klasikas ainu inscenējumus jaunos un negaidītos veidos.</w:t>
      </w:r>
    </w:p>
    <w:p w:rsidR="00000000" w:rsidDel="00000000" w:rsidP="00000000" w:rsidRDefault="00000000" w:rsidRPr="00000000" w14:paraId="0000000E">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F">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Uzdevumi</w:t>
      </w:r>
    </w:p>
    <w:p w:rsidR="00000000" w:rsidDel="00000000" w:rsidP="00000000" w:rsidRDefault="00000000" w:rsidRPr="00000000" w14:paraId="00000010">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1">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 uzdevums. Ieskats filmu veidošanā un diskusija</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76" w:lineRule="auto"/>
        <w:ind w:left="720" w:firstLine="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3">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40 min.</w:t>
      </w:r>
    </w:p>
    <w:p w:rsidR="00000000" w:rsidDel="00000000" w:rsidP="00000000" w:rsidRDefault="00000000" w:rsidRPr="00000000" w14:paraId="00000014">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vēsture, kultūra un māksla</w:t>
      </w:r>
    </w:p>
    <w:p w:rsidR="00000000" w:rsidDel="00000000" w:rsidP="00000000" w:rsidRDefault="00000000" w:rsidRPr="00000000" w14:paraId="00000015">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filmu uzņemšana, “Rīgas kinostudija”</w:t>
      </w:r>
    </w:p>
    <w:p w:rsidR="00000000" w:rsidDel="00000000" w:rsidP="00000000" w:rsidRDefault="00000000" w:rsidRPr="00000000" w14:paraId="00000016">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7">
      <w:pPr>
        <w:spacing w:after="280"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8">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Pr>
        <w:drawing>
          <wp:inline distB="0" distT="0" distL="0" distR="0">
            <wp:extent cx="1853126" cy="1244600"/>
            <wp:effectExtent b="0" l="0" r="0" t="0"/>
            <wp:docPr descr="Macintosh HD:Users:daniela:Desktop:Unknown.jpeg" id="2" name="image1.jpg"/>
            <a:graphic>
              <a:graphicData uri="http://schemas.openxmlformats.org/drawingml/2006/picture">
                <pic:pic>
                  <pic:nvPicPr>
                    <pic:cNvPr descr="Macintosh HD:Users:daniela:Desktop:Unknown.jpeg" id="0" name="image1.jpg"/>
                    <pic:cNvPicPr preferRelativeResize="0"/>
                  </pic:nvPicPr>
                  <pic:blipFill>
                    <a:blip r:embed="rId7"/>
                    <a:srcRect b="0" l="0" r="0" t="0"/>
                    <a:stretch>
                      <a:fillRect/>
                    </a:stretch>
                  </pic:blipFill>
                  <pic:spPr>
                    <a:xfrm>
                      <a:off x="0" y="0"/>
                      <a:ext cx="1853126" cy="12446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line="276" w:lineRule="auto"/>
        <w:ind w:firstLine="72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“Rīgas kinostudija”, kuras emblēmu rotā no filmu lentes izvīta gaiļa figūra, ir vecākā un ar uzņemtajām filmām bagātākā studija Latvijā; tā ir arī viena no senākajām kinostudijām Ziemeļeiropā. </w:t>
      </w:r>
    </w:p>
    <w:p w:rsidR="00000000" w:rsidDel="00000000" w:rsidP="00000000" w:rsidRDefault="00000000" w:rsidRPr="00000000" w14:paraId="0000001A">
      <w:pPr>
        <w:spacing w:line="276" w:lineRule="auto"/>
        <w:ind w:firstLine="72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“Rīgas kinostudija” savu nosaukumu ieguva 1958. gadā, un lielajās, speciāli kino veidošanai radītajās ēkās Šmerļa ielā 3, tā darbojās no 1961. gada. Padomju gados studijā filmu uzņemšanu nodrošināja vairāki cehi. 20. gadsimta 70.-80. gados gada laikā tika uzņemtas 10 līdz 15 filmas, kas nodrošināja darbu aptuveni 1000 darbiniekiem. Kino veidošana un izplatīšana vienotā sistēmā atviegloja filmu ražošanu un garantēja noietu “produktam”. Šādu filmu veidošanas “fabrikas” paraugu un pamatprincipus iedibināja pagājušā gadsimta 20. un 30. gados studijas Holivudā. </w:t>
      </w:r>
    </w:p>
    <w:p w:rsidR="00000000" w:rsidDel="00000000" w:rsidP="00000000" w:rsidRDefault="00000000" w:rsidRPr="00000000" w14:paraId="0000001B">
      <w:pPr>
        <w:spacing w:line="276" w:lineRule="auto"/>
        <w:ind w:firstLine="720"/>
        <w:jc w:val="both"/>
        <w:rPr>
          <w:rFonts w:ascii="Times New Roman" w:cs="Times New Roman" w:eastAsia="Times New Roman" w:hAnsi="Times New Roman"/>
          <w:sz w:val="22"/>
          <w:szCs w:val="22"/>
        </w:rPr>
      </w:pPr>
      <w:bookmarkStart w:colFirst="0" w:colLast="0" w:name="_heading=h.gjdgxs" w:id="0"/>
      <w:bookmarkEnd w:id="0"/>
      <w:r w:rsidDel="00000000" w:rsidR="00000000" w:rsidRPr="00000000">
        <w:rPr>
          <w:rFonts w:ascii="Times New Roman" w:cs="Times New Roman" w:eastAsia="Times New Roman" w:hAnsi="Times New Roman"/>
          <w:sz w:val="22"/>
          <w:szCs w:val="22"/>
          <w:rtl w:val="0"/>
        </w:rPr>
        <w:t xml:space="preserve">Padomju Savienībā filmām bija jāatbilst komunistiskajai ideoloģijai – to saturs un estētiska bija iepriekš jāsaskaņo. Vairākas filmas, piemēram, Rolanda Kalniņa “Četri balti krekli” tika “noliktas plauktā”, tas ir, tās neļāva izrādīt.  </w:t>
      </w:r>
    </w:p>
    <w:p w:rsidR="00000000" w:rsidDel="00000000" w:rsidP="00000000" w:rsidRDefault="00000000" w:rsidRPr="00000000" w14:paraId="0000001C">
      <w:pPr>
        <w:spacing w:line="276" w:lineRule="auto"/>
        <w:ind w:firstLine="72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“Rīgas kinostudijā” uzņemtas tādas filmas kā “Akmens un šķembas” (1966), “Kapteiņa Enriko pulkstenis (1967)”, “Pie bagātās kundzes (1968), “Nāves ēnā” (1971), “Limuzīns Jāņu nakts krāsā” (1981) un citas. </w:t>
      </w:r>
    </w:p>
    <w:p w:rsidR="00000000" w:rsidDel="00000000" w:rsidP="00000000" w:rsidRDefault="00000000" w:rsidRPr="00000000" w14:paraId="0000001D">
      <w:pPr>
        <w:spacing w:line="276" w:lineRule="auto"/>
        <w:ind w:firstLine="72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“Rīgas kinostudija” beidza pastāvēt kā vienots veselums un kinoražošanas centrs 1990. gadā. </w:t>
      </w:r>
    </w:p>
    <w:p w:rsidR="00000000" w:rsidDel="00000000" w:rsidP="00000000" w:rsidRDefault="00000000" w:rsidRPr="00000000" w14:paraId="0000001E">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F">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Diskusija</w:t>
      </w:r>
    </w:p>
    <w:p w:rsidR="00000000" w:rsidDel="00000000" w:rsidP="00000000" w:rsidRDefault="00000000" w:rsidRPr="00000000" w14:paraId="00000020">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Noskaties Kinožurnālu (1973), kas veltīts Rīgas kinostudijas 25 gadu jubilejai: </w:t>
      </w:r>
      <w:hyperlink r:id="rId8">
        <w:r w:rsidDel="00000000" w:rsidR="00000000" w:rsidRPr="00000000">
          <w:rPr>
            <w:rFonts w:ascii="Times New Roman" w:cs="Times New Roman" w:eastAsia="Times New Roman" w:hAnsi="Times New Roman"/>
            <w:color w:val="0563c1"/>
            <w:sz w:val="22"/>
            <w:szCs w:val="22"/>
            <w:u w:val="single"/>
            <w:rtl w:val="0"/>
          </w:rPr>
          <w:t xml:space="preserve">http://www.redzidzirdilatviju.lv/lv/search/162922?q=rīgas%20kinostudija%20filmu%20uzņemšana</w:t>
        </w:r>
      </w:hyperlink>
      <w:r w:rsidDel="00000000" w:rsidR="00000000" w:rsidRPr="00000000">
        <w:rPr>
          <w:rtl w:val="0"/>
        </w:rPr>
      </w:r>
    </w:p>
    <w:p w:rsidR="00000000" w:rsidDel="00000000" w:rsidP="00000000" w:rsidRDefault="00000000" w:rsidRPr="00000000" w14:paraId="00000021">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2">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Diskutē klasē:</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Raksturo, no kā sastāv filmas uzņemšanas process.</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Reflektē – kā, tavuprāt, Kinožurnālā “nolasās” padomju laiks un ar ko filmu uzņemšana tajos gados varētu atšķirties no tā, kā filmas uzņem šobrīd?  </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Nosauc, kuras “Rīgas kinostudijas” filmas tu esi redzējis un kuras gribētu noskatīties</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6">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7">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8">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II uzdevums. Fragmenta analīze</w:t>
      </w:r>
    </w:p>
    <w:p w:rsidR="00000000" w:rsidDel="00000000" w:rsidP="00000000" w:rsidRDefault="00000000" w:rsidRPr="00000000" w14:paraId="00000029">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30 min.</w:t>
      </w:r>
    </w:p>
    <w:p w:rsidR="00000000" w:rsidDel="00000000" w:rsidP="00000000" w:rsidRDefault="00000000" w:rsidRPr="00000000" w14:paraId="0000002A">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literatūra, teātris, kino, kultūra un māksla</w:t>
      </w:r>
      <w:r w:rsidDel="00000000" w:rsidR="00000000" w:rsidRPr="00000000">
        <w:rPr>
          <w:rtl w:val="0"/>
        </w:rPr>
      </w:r>
    </w:p>
    <w:p w:rsidR="00000000" w:rsidDel="00000000" w:rsidP="00000000" w:rsidRDefault="00000000" w:rsidRPr="00000000" w14:paraId="0000002B">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filmu uzņemšana</w:t>
      </w:r>
      <w:r w:rsidDel="00000000" w:rsidR="00000000" w:rsidRPr="00000000">
        <w:rPr>
          <w:rtl w:val="0"/>
        </w:rPr>
      </w:r>
    </w:p>
    <w:p w:rsidR="00000000" w:rsidDel="00000000" w:rsidP="00000000" w:rsidRDefault="00000000" w:rsidRPr="00000000" w14:paraId="0000002C">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D">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Noskaties filmas “Kino un mēs” fragmentu (34:45- 36:45).</w:t>
      </w:r>
    </w:p>
    <w:p w:rsidR="00000000" w:rsidDel="00000000" w:rsidP="00000000" w:rsidRDefault="00000000" w:rsidRPr="00000000" w14:paraId="0000002E">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F">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Reflektē par jautājumiem:</w:t>
      </w:r>
    </w:p>
    <w:p w:rsidR="00000000" w:rsidDel="00000000" w:rsidP="00000000" w:rsidRDefault="00000000" w:rsidRPr="00000000" w14:paraId="00000030">
      <w:pPr>
        <w:numPr>
          <w:ilvl w:val="0"/>
          <w:numId w:val="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Ko filmas varoņi, tavuprāt, vēlas panākt? (Saprast Ķenci? Parodēt Ķenci? Ko citu?)</w:t>
      </w:r>
    </w:p>
    <w:p w:rsidR="00000000" w:rsidDel="00000000" w:rsidP="00000000" w:rsidRDefault="00000000" w:rsidRPr="00000000" w14:paraId="00000031">
      <w:pPr>
        <w:numPr>
          <w:ilvl w:val="0"/>
          <w:numId w:val="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Vai un kā filmējums vienā kadrā maina skatītājam notiekošā uztveri?</w:t>
      </w:r>
    </w:p>
    <w:p w:rsidR="00000000" w:rsidDel="00000000" w:rsidP="00000000" w:rsidRDefault="00000000" w:rsidRPr="00000000" w14:paraId="00000032">
      <w:pPr>
        <w:numPr>
          <w:ilvl w:val="0"/>
          <w:numId w:val="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Vai Kažas filmu, tavuprāt, mēs varam uzskatīt par spēlfilmu vai drīzāk dokumentālu filmu, kurā notiekošais fiksē realitāti, nevis pieturas pie izdomāta scenārija? </w:t>
      </w:r>
    </w:p>
    <w:p w:rsidR="00000000" w:rsidDel="00000000" w:rsidP="00000000" w:rsidRDefault="00000000" w:rsidRPr="00000000" w14:paraId="00000033">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5">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III uzdevums. Kino termini </w:t>
      </w:r>
    </w:p>
    <w:p w:rsidR="00000000" w:rsidDel="00000000" w:rsidP="00000000" w:rsidRDefault="00000000" w:rsidRPr="00000000" w14:paraId="00000036">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10 min.</w:t>
      </w:r>
    </w:p>
    <w:p w:rsidR="00000000" w:rsidDel="00000000" w:rsidP="00000000" w:rsidRDefault="00000000" w:rsidRPr="00000000" w14:paraId="00000037">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valodniecība, kultūra un māksla</w:t>
      </w:r>
      <w:r w:rsidDel="00000000" w:rsidR="00000000" w:rsidRPr="00000000">
        <w:rPr>
          <w:rtl w:val="0"/>
        </w:rPr>
      </w:r>
    </w:p>
    <w:p w:rsidR="00000000" w:rsidDel="00000000" w:rsidP="00000000" w:rsidRDefault="00000000" w:rsidRPr="00000000" w14:paraId="00000038">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filmu uzņemšana</w:t>
      </w:r>
    </w:p>
    <w:p w:rsidR="00000000" w:rsidDel="00000000" w:rsidP="00000000" w:rsidRDefault="00000000" w:rsidRPr="00000000" w14:paraId="00000039">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A">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Atzīmē pareizo atbildi!</w:t>
      </w:r>
    </w:p>
    <w:p w:rsidR="00000000" w:rsidDel="00000000" w:rsidP="00000000" w:rsidRDefault="00000000" w:rsidRPr="00000000" w14:paraId="0000003B">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C">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Montāža ir:</w:t>
      </w:r>
    </w:p>
    <w:p w:rsidR="00000000" w:rsidDel="00000000" w:rsidP="00000000" w:rsidRDefault="00000000" w:rsidRPr="00000000" w14:paraId="0000003D">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Kolāžas stilistikā veidots kadrs;</w:t>
      </w:r>
    </w:p>
    <w:p w:rsidR="00000000" w:rsidDel="00000000" w:rsidP="00000000" w:rsidRDefault="00000000" w:rsidRPr="00000000" w14:paraId="0000003E">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 Paņēmienu kopums, kas nosaka attiecības starp kadriem pabeigtā filmā; </w:t>
      </w:r>
    </w:p>
    <w:p w:rsidR="00000000" w:rsidDel="00000000" w:rsidP="00000000" w:rsidRDefault="00000000" w:rsidRPr="00000000" w14:paraId="0000003F">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Filmas laukuma tehnikas sagatavošana filmēšanas procesam.</w:t>
      </w:r>
    </w:p>
    <w:p w:rsidR="00000000" w:rsidDel="00000000" w:rsidP="00000000" w:rsidRDefault="00000000" w:rsidRPr="00000000" w14:paraId="00000040">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1">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Dublāža ir:</w:t>
      </w:r>
    </w:p>
    <w:p w:rsidR="00000000" w:rsidDel="00000000" w:rsidP="00000000" w:rsidRDefault="00000000" w:rsidRPr="00000000" w14:paraId="00000042">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1. Process, kurā aizvieto daļu vai visas balsis filmas skaņas ierakstā, lai labotu kļūdas vai pārrakstītu dialogu;</w:t>
      </w:r>
    </w:p>
    <w:p w:rsidR="00000000" w:rsidDel="00000000" w:rsidP="00000000" w:rsidRDefault="00000000" w:rsidRPr="00000000" w14:paraId="00000043">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 Kaskadiera iesaistīšana filmā;</w:t>
      </w:r>
    </w:p>
    <w:p w:rsidR="00000000" w:rsidDel="00000000" w:rsidP="00000000" w:rsidRDefault="00000000" w:rsidRPr="00000000" w14:paraId="00000044">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Neizdevušās filmas epizodes pārfilmēšana.</w:t>
      </w:r>
    </w:p>
    <w:p w:rsidR="00000000" w:rsidDel="00000000" w:rsidP="00000000" w:rsidRDefault="00000000" w:rsidRPr="00000000" w14:paraId="00000045">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6">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Mizanscēna ir:</w:t>
      </w:r>
    </w:p>
    <w:p w:rsidR="00000000" w:rsidDel="00000000" w:rsidP="00000000" w:rsidRDefault="00000000" w:rsidRPr="00000000" w14:paraId="00000047">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Konflikts vai nepatīkama situācija, ar ko nākas sastapties filmas varoņiem;</w:t>
      </w:r>
    </w:p>
    <w:p w:rsidR="00000000" w:rsidDel="00000000" w:rsidP="00000000" w:rsidRDefault="00000000" w:rsidRPr="00000000" w14:paraId="00000048">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 Teatrāls iestarpinājums, kas integrēts filmā;</w:t>
      </w:r>
    </w:p>
    <w:p w:rsidR="00000000" w:rsidDel="00000000" w:rsidP="00000000" w:rsidRDefault="00000000" w:rsidRPr="00000000" w14:paraId="00000049">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3. Visi elementi, kas novietoti kameras priekšā, lai tos nofilmētu: dekorācijas un rekvizīti, gaismojums, kostīmi un grims, kā arī figūras darbībā. </w:t>
      </w:r>
    </w:p>
    <w:p w:rsidR="00000000" w:rsidDel="00000000" w:rsidP="00000000" w:rsidRDefault="00000000" w:rsidRPr="00000000" w14:paraId="0000004A">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B">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Kadrēšana ir:</w:t>
      </w:r>
    </w:p>
    <w:p w:rsidR="00000000" w:rsidDel="00000000" w:rsidP="00000000" w:rsidRDefault="00000000" w:rsidRPr="00000000" w14:paraId="0000004C">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1. Filmas kadra malu izmantojums, lai izvēlētos un iekomponētu attēlu, kas būs redzams uz ekrāna; </w:t>
      </w:r>
    </w:p>
    <w:p w:rsidR="00000000" w:rsidDel="00000000" w:rsidP="00000000" w:rsidRDefault="00000000" w:rsidRPr="00000000" w14:paraId="0000004D">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 Atsevišķa filmas fragmenta atlase;</w:t>
      </w:r>
    </w:p>
    <w:p w:rsidR="00000000" w:rsidDel="00000000" w:rsidP="00000000" w:rsidRDefault="00000000" w:rsidRPr="00000000" w14:paraId="0000004E">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Ekrānšāviņa fiksācija.</w:t>
      </w:r>
    </w:p>
    <w:p w:rsidR="00000000" w:rsidDel="00000000" w:rsidP="00000000" w:rsidRDefault="00000000" w:rsidRPr="00000000" w14:paraId="0000004F">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0">
      <w:pPr>
        <w:spacing w:line="276" w:lineRule="auto"/>
        <w:ind w:left="720" w:firstLine="0"/>
        <w:jc w:val="both"/>
        <w:rPr>
          <w:rFonts w:ascii="Times New Roman" w:cs="Times New Roman" w:eastAsia="Times New Roman" w:hAnsi="Times New Roman"/>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lv-LV"/>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qFormat w:val="1"/>
  </w:style>
  <w:style w:type="paragraph" w:styleId="Heading1">
    <w:name w:val="heading 1"/>
    <w:basedOn w:val="normal0"/>
    <w:next w:val="normal0"/>
    <w:pPr>
      <w:keepNext w:val="1"/>
      <w:keepLines w:val="1"/>
      <w:spacing w:after="120" w:before="480"/>
      <w:outlineLvl w:val="0"/>
    </w:pPr>
    <w:rPr>
      <w:b w:val="1"/>
      <w:sz w:val="48"/>
      <w:szCs w:val="48"/>
    </w:rPr>
  </w:style>
  <w:style w:type="paragraph" w:styleId="Heading2">
    <w:name w:val="heading 2"/>
    <w:basedOn w:val="normal0"/>
    <w:next w:val="normal0"/>
    <w:pPr>
      <w:keepNext w:val="1"/>
      <w:keepLines w:val="1"/>
      <w:spacing w:after="80" w:before="360"/>
      <w:outlineLvl w:val="1"/>
    </w:pPr>
    <w:rPr>
      <w:b w:val="1"/>
      <w:sz w:val="36"/>
      <w:szCs w:val="36"/>
    </w:rPr>
  </w:style>
  <w:style w:type="paragraph" w:styleId="Heading3">
    <w:name w:val="heading 3"/>
    <w:basedOn w:val="normal0"/>
    <w:next w:val="normal0"/>
    <w:pPr>
      <w:keepNext w:val="1"/>
      <w:keepLines w:val="1"/>
      <w:spacing w:after="80" w:before="280"/>
      <w:outlineLvl w:val="2"/>
    </w:pPr>
    <w:rPr>
      <w:b w:val="1"/>
      <w:sz w:val="28"/>
      <w:szCs w:val="28"/>
    </w:rPr>
  </w:style>
  <w:style w:type="paragraph" w:styleId="Heading4">
    <w:name w:val="heading 4"/>
    <w:basedOn w:val="normal0"/>
    <w:next w:val="normal0"/>
    <w:pPr>
      <w:keepNext w:val="1"/>
      <w:keepLines w:val="1"/>
      <w:spacing w:after="40" w:before="240"/>
      <w:outlineLvl w:val="3"/>
    </w:pPr>
    <w:rPr>
      <w:b w:val="1"/>
    </w:rPr>
  </w:style>
  <w:style w:type="paragraph" w:styleId="Heading5">
    <w:name w:val="heading 5"/>
    <w:basedOn w:val="normal0"/>
    <w:next w:val="normal0"/>
    <w:pPr>
      <w:keepNext w:val="1"/>
      <w:keepLines w:val="1"/>
      <w:spacing w:after="40" w:before="220"/>
      <w:outlineLvl w:val="4"/>
    </w:pPr>
    <w:rPr>
      <w:b w:val="1"/>
      <w:sz w:val="22"/>
      <w:szCs w:val="22"/>
    </w:rPr>
  </w:style>
  <w:style w:type="paragraph" w:styleId="Heading6">
    <w:name w:val="heading 6"/>
    <w:basedOn w:val="normal0"/>
    <w:next w:val="normal0"/>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1" w:customStyle="1">
    <w:name w:val="normal"/>
  </w:style>
  <w:style w:type="paragraph" w:styleId="Title">
    <w:name w:val="Title"/>
    <w:basedOn w:val="normal0"/>
    <w:next w:val="normal0"/>
    <w:pPr>
      <w:keepNext w:val="1"/>
      <w:keepLines w:val="1"/>
      <w:spacing w:after="120" w:before="480"/>
    </w:pPr>
    <w:rPr>
      <w:b w:val="1"/>
      <w:sz w:val="72"/>
      <w:szCs w:val="72"/>
    </w:rPr>
  </w:style>
  <w:style w:type="paragraph" w:styleId="normal0" w:customStyle="1">
    <w:name w:val="normal"/>
  </w:style>
  <w:style w:type="paragraph" w:styleId="ListParagraph">
    <w:name w:val="List Paragraph"/>
    <w:basedOn w:val="Normal"/>
    <w:uiPriority w:val="34"/>
    <w:qFormat w:val="1"/>
    <w:rsid w:val="00970655"/>
    <w:pPr>
      <w:ind w:left="720"/>
      <w:contextualSpacing w:val="1"/>
    </w:pPr>
  </w:style>
  <w:style w:type="character" w:styleId="Hyperlink">
    <w:name w:val="Hyperlink"/>
    <w:basedOn w:val="DefaultParagraphFont"/>
    <w:uiPriority w:val="99"/>
    <w:unhideWhenUsed w:val="1"/>
    <w:rsid w:val="00D37B77"/>
    <w:rPr>
      <w:color w:val="0563c1" w:themeColor="hyperlink"/>
      <w:u w:val="single"/>
    </w:rPr>
  </w:style>
  <w:style w:type="character" w:styleId="UnresolvedMention" w:customStyle="1">
    <w:name w:val="Unresolved Mention"/>
    <w:basedOn w:val="DefaultParagraphFont"/>
    <w:uiPriority w:val="99"/>
    <w:semiHidden w:val="1"/>
    <w:unhideWhenUsed w:val="1"/>
    <w:rsid w:val="00D37B77"/>
    <w:rPr>
      <w:color w:val="605e5c"/>
      <w:shd w:color="auto" w:fill="e1dfdd" w:val="clear"/>
    </w:rPr>
  </w:style>
  <w:style w:type="character" w:styleId="apple-converted-space" w:customStyle="1">
    <w:name w:val="apple-converted-space"/>
    <w:basedOn w:val="DefaultParagraphFont"/>
    <w:rsid w:val="00CF52AA"/>
  </w:style>
  <w:style w:type="character" w:styleId="Emphasis">
    <w:name w:val="Emphasis"/>
    <w:basedOn w:val="DefaultParagraphFont"/>
    <w:uiPriority w:val="20"/>
    <w:qFormat w:val="1"/>
    <w:rsid w:val="001737A2"/>
    <w:rPr>
      <w:i w:val="1"/>
      <w:iCs w:val="1"/>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NormalWeb">
    <w:name w:val="Normal (Web)"/>
    <w:basedOn w:val="Normal"/>
    <w:uiPriority w:val="99"/>
    <w:semiHidden w:val="1"/>
    <w:unhideWhenUsed w:val="1"/>
    <w:rsid w:val="00932834"/>
    <w:pPr>
      <w:spacing w:after="100" w:afterAutospacing="1" w:before="100" w:beforeAutospacing="1"/>
    </w:pPr>
    <w:rPr>
      <w:rFonts w:ascii="Times New Roman" w:cs="Times New Roman" w:hAnsi="Times New Roman"/>
      <w:sz w:val="20"/>
      <w:szCs w:val="20"/>
      <w:lang w:val="en-US"/>
    </w:rPr>
  </w:style>
  <w:style w:type="character" w:styleId="FollowedHyperlink">
    <w:name w:val="FollowedHyperlink"/>
    <w:basedOn w:val="DefaultParagraphFont"/>
    <w:uiPriority w:val="99"/>
    <w:semiHidden w:val="1"/>
    <w:unhideWhenUsed w:val="1"/>
    <w:rsid w:val="00EC6396"/>
    <w:rPr>
      <w:color w:val="954f72" w:themeColor="followedHyperlink"/>
      <w:u w:val="single"/>
    </w:rPr>
  </w:style>
  <w:style w:type="paragraph" w:styleId="BalloonText">
    <w:name w:val="Balloon Text"/>
    <w:basedOn w:val="Normal"/>
    <w:link w:val="BalloonTextChar"/>
    <w:uiPriority w:val="99"/>
    <w:semiHidden w:val="1"/>
    <w:unhideWhenUsed w:val="1"/>
    <w:rsid w:val="00847714"/>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847714"/>
    <w:rPr>
      <w:rFonts w:ascii="Lucida Grande" w:hAnsi="Lucida Grande"/>
      <w:sz w:val="18"/>
      <w:szCs w:val="18"/>
    </w:rPr>
  </w:style>
  <w:style w:type="character" w:styleId="ng-star-inserted" w:customStyle="1">
    <w:name w:val="ng-star-inserted"/>
    <w:basedOn w:val="DefaultParagraphFont"/>
    <w:rsid w:val="00E13320"/>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redzidzirdilatviju.lv/lv/search/162922?q=r%C4%ABgas%20kinostudija%20filmu%20uz%C5%86em%C5%A1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iXFGq4yNPWfr3VIxDdxoJb0FZoQ==">AMUW2mUCYleaTYG7di3nJ587l9xLAthEtCNX7qeOqlzbwW5nuBHD0kM6IxiV8kffdr9pOxroo/aB90+ovMEJvl0ZgltTgxncXrq6W7jAACAYw6m1JlBNbdJcnkMv+zsTwJiFBJHIy05R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2022-05-27T10:50:00Z</dcterms:created>
  <dc:creator>Dārta Ceriņa</dc:creator>
</cp:coreProperties>
</file>